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18" w:rsidRPr="003C54B8" w:rsidRDefault="002C1918" w:rsidP="002C1918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Утверждено приказом директора МАДОУ</w:t>
      </w:r>
    </w:p>
    <w:p w:rsidR="002C1918" w:rsidRPr="003C54B8" w:rsidRDefault="002C1918" w:rsidP="002C1918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 xml:space="preserve">ЦРР-Детский сад № 29 г.Кызыла </w:t>
      </w:r>
    </w:p>
    <w:p w:rsidR="002C1918" w:rsidRPr="00B86B93" w:rsidRDefault="002C1918" w:rsidP="002C1918">
      <w:pPr>
        <w:spacing w:after="0" w:line="240" w:lineRule="auto"/>
        <w:ind w:left="720"/>
        <w:jc w:val="right"/>
        <w:rPr>
          <w:rFonts w:ascii="Times New Roman" w:hAnsi="Times New Roman"/>
          <w:szCs w:val="28"/>
        </w:rPr>
      </w:pPr>
      <w:r w:rsidRPr="003C54B8">
        <w:rPr>
          <w:rFonts w:ascii="Times New Roman" w:hAnsi="Times New Roman"/>
          <w:szCs w:val="28"/>
        </w:rPr>
        <w:t>(приказ №105 от 17.08.2023г)</w:t>
      </w:r>
    </w:p>
    <w:p w:rsidR="00897234" w:rsidRDefault="00897234" w:rsidP="001430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</w:p>
    <w:p w:rsidR="001D0CC3" w:rsidRDefault="001D0CC3" w:rsidP="001A64C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1D0CC3" w:rsidRPr="002C1918" w:rsidRDefault="001A64CC" w:rsidP="001A64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918">
        <w:rPr>
          <w:rFonts w:ascii="Times New Roman" w:hAnsi="Times New Roman" w:cs="Times New Roman"/>
          <w:b/>
          <w:bCs/>
          <w:sz w:val="28"/>
          <w:szCs w:val="28"/>
        </w:rPr>
        <w:t>План повышения</w:t>
      </w:r>
      <w:r w:rsidR="001430DF" w:rsidRPr="002C1918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профессионального мастерства</w:t>
      </w:r>
      <w:r w:rsidRPr="002C1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0DF" w:rsidRPr="002C1918">
        <w:rPr>
          <w:rFonts w:ascii="Times New Roman" w:hAnsi="Times New Roman" w:cs="Times New Roman"/>
          <w:b/>
          <w:bCs/>
          <w:sz w:val="28"/>
          <w:szCs w:val="28"/>
        </w:rPr>
        <w:t xml:space="preserve">педагогов </w:t>
      </w:r>
      <w:r w:rsidRPr="002C1918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1430DF" w:rsidRPr="002C1918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74213B" w:rsidRPr="002C1918" w:rsidRDefault="0074213B" w:rsidP="001A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повышения профессионального мастерства педагогов </w:t>
      </w:r>
      <w:r w:rsidR="001A64CC" w:rsidRPr="002C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Pr="002C1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</w:p>
    <w:p w:rsidR="0074213B" w:rsidRPr="002C1918" w:rsidRDefault="0074213B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="001A64CC" w:rsidRPr="002C191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C1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профессионального уровня педагогов, качества воспитательно-образовательной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3258"/>
        <w:gridCol w:w="2078"/>
        <w:gridCol w:w="14"/>
        <w:gridCol w:w="2408"/>
      </w:tblGrid>
      <w:tr w:rsidR="0074213B" w:rsidRPr="002C1918" w:rsidTr="002C1918">
        <w:tc>
          <w:tcPr>
            <w:tcW w:w="1812" w:type="dxa"/>
          </w:tcPr>
          <w:p w:rsidR="0074213B" w:rsidRPr="002C1918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Категории педагогов</w:t>
            </w:r>
          </w:p>
        </w:tc>
        <w:tc>
          <w:tcPr>
            <w:tcW w:w="3258" w:type="dxa"/>
          </w:tcPr>
          <w:p w:rsidR="0074213B" w:rsidRPr="002C1918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74213B" w:rsidRPr="002C1918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отчета </w:t>
            </w:r>
          </w:p>
          <w:p w:rsidR="0074213B" w:rsidRPr="002C1918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4213B" w:rsidRPr="002C1918" w:rsidTr="002C1918">
        <w:trPr>
          <w:trHeight w:val="4375"/>
        </w:trPr>
        <w:tc>
          <w:tcPr>
            <w:tcW w:w="1812" w:type="dxa"/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Начинающий (молодой)</w:t>
            </w:r>
          </w:p>
        </w:tc>
        <w:tc>
          <w:tcPr>
            <w:tcW w:w="3258" w:type="dxa"/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1.Знакомство с коллективом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физиологическими особенностями детей дошкольного возраста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методов и приемов используемых в реализации образовательной деятельности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5.Практическое применение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знаний. 6.Анализ результатов деятельности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Консультация,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открытого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участие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мастер-классе, диагностика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(мониторинг),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аналитической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занятия, ведение поэтапно-перспективного плана, выбор темы по самообразованию, ведение портфолио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13B" w:rsidRPr="002C1918" w:rsidTr="002C1918">
        <w:tc>
          <w:tcPr>
            <w:tcW w:w="1812" w:type="dxa"/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опытом</w:t>
            </w:r>
          </w:p>
        </w:tc>
        <w:tc>
          <w:tcPr>
            <w:tcW w:w="3258" w:type="dxa"/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1.Поиск и применение новых видов деятельности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2.Обобщение опыта работы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3.Транслирование опыта работы в среде других педагогических коллективов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4.Позитивно воспринимают изменения в образовательно-воспитательной сфере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рефлексивные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карты, </w:t>
            </w:r>
          </w:p>
        </w:tc>
        <w:tc>
          <w:tcPr>
            <w:tcW w:w="2408" w:type="dxa"/>
            <w:tcBorders>
              <w:lef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занятий, презентации опыта работы, творческие проекты, аналитические справки, пополнение опыта работы в портфолио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13B" w:rsidRPr="002C1918" w:rsidTr="002C1918">
        <w:tc>
          <w:tcPr>
            <w:tcW w:w="1812" w:type="dxa"/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Педагог-стажист</w:t>
            </w:r>
          </w:p>
        </w:tc>
        <w:tc>
          <w:tcPr>
            <w:tcW w:w="3258" w:type="dxa"/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1.Практическое применение полученных знаний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результатов деятельности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3.Оказание помощи молодым педагогам (наставничество)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4.Предоставить психолого-педагогическую помощь молодым специалистам</w:t>
            </w:r>
          </w:p>
        </w:tc>
        <w:tc>
          <w:tcPr>
            <w:tcW w:w="2078" w:type="dxa"/>
            <w:tcBorders>
              <w:righ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НОД,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деятельности, транслирование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опыта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работы,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мастер-классов. 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Портфолио, обобщение опыта работа</w:t>
            </w: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2C1918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7998" w:rsidRPr="002C1918" w:rsidRDefault="00C87998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98" w:rsidRPr="0074213B" w:rsidRDefault="00C87998" w:rsidP="00C8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13B" w:rsidRPr="001A64CC" w:rsidRDefault="0074213B" w:rsidP="001A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Модель системы неп</w:t>
      </w:r>
      <w:r w:rsidR="00AA7820" w:rsidRPr="001A6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рерывного образования, повышения</w:t>
      </w:r>
      <w:r w:rsidRPr="001A64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профессионального мастерства педагогов ДОУ</w:t>
      </w:r>
    </w:p>
    <w:p w:rsidR="0074213B" w:rsidRPr="0074213B" w:rsidRDefault="0074213B" w:rsidP="007421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2C302B" wp14:editId="4940BA09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550545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525" y="21535"/>
                <wp:lineTo x="21525" y="0"/>
                <wp:lineTo x="0" y="0"/>
              </wp:wrapPolygon>
            </wp:wrapTight>
            <wp:docPr id="1" name="Рисунок 1" descr="http://festival.1september.ru/articles/10424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104242/img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E1B" w:rsidRDefault="0074213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1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Default="004C6E1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E1B" w:rsidRPr="00B6052D" w:rsidRDefault="004C6E1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 повышения профессионального мастерства.</w:t>
      </w:r>
    </w:p>
    <w:p w:rsidR="004C6E1B" w:rsidRPr="00B6052D" w:rsidRDefault="004C6E1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этап: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мониторинг профессионального мастерства педагогов, отслеживаются слабые и сильные стороны развития педагогического потенциала.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этап: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еренциация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по степени квалификации, по отношению педагогических кадров к своей работе. </w:t>
      </w:r>
    </w:p>
    <w:p w:rsidR="0074213B" w:rsidRPr="0074213B" w:rsidRDefault="004C6E1B" w:rsidP="00B60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5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этап:</w:t>
      </w:r>
      <w:r w:rsidRPr="00B6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213B" w:rsidRPr="00742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результатов подбирается форма методической работы с педагогами по повышению профессионального мастерства педагогов.</w:t>
      </w:r>
    </w:p>
    <w:p w:rsidR="0074213B" w:rsidRPr="0074213B" w:rsidRDefault="0074213B" w:rsidP="00B6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13B" w:rsidRPr="001A64CC" w:rsidRDefault="0074213B" w:rsidP="001A64CC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 непрерывного образования по повышению профессионального мастерства педагогов </w:t>
      </w:r>
      <w:r w:rsidR="001A6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Pr="001A64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</w:p>
    <w:tbl>
      <w:tblPr>
        <w:tblW w:w="469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7"/>
        <w:gridCol w:w="2642"/>
        <w:gridCol w:w="2999"/>
      </w:tblGrid>
      <w:tr w:rsidR="0074213B" w:rsidRPr="0074213B" w:rsidTr="00B6052D">
        <w:trPr>
          <w:trHeight w:val="1002"/>
          <w:jc w:val="center"/>
        </w:trPr>
        <w:tc>
          <w:tcPr>
            <w:tcW w:w="1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качества профессиональных способностей педагога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Дифференциация педагогов по уровню профессионального мастерства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методической работы по повышению профессионального мастерства</w:t>
            </w:r>
          </w:p>
        </w:tc>
      </w:tr>
      <w:tr w:rsidR="0074213B" w:rsidRPr="0074213B" w:rsidTr="00B6052D">
        <w:trPr>
          <w:jc w:val="center"/>
        </w:trPr>
        <w:tc>
          <w:tcPr>
            <w:tcW w:w="19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(примерные анкеты для оценки потенциала педагога):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«Самооценка личности» (качества личности)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«Готовность педагога к работе в инновационном режиме»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«Развитие профессиональных способностей»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«Пути личностного профессионального развития педагога» и др.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диагностических методик: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-Самоотчеты, творческие отчеты педагога по результатам работы.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-Наблюдение за работой воспитателя, </w:t>
            </w:r>
            <w:r w:rsid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администрации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анкетирования родителей на предмет оценки работы педагога.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результата учитыва</w:t>
            </w:r>
            <w:r w:rsid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4213B" w:rsidRPr="0074213B" w:rsidRDefault="0074213B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Самооценку педагога своей деятельностью</w:t>
            </w: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Оценку администрации и </w:t>
            </w:r>
            <w:r w:rsid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</w:t>
            </w:r>
          </w:p>
        </w:tc>
        <w:tc>
          <w:tcPr>
            <w:tcW w:w="1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– новаторы;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мастера;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опытные-активные, «двигатели»;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опытные-малоактивные, «тормоз»;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консерваторы;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молодые специалисты.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74213B" w:rsidRPr="0074213B" w:rsidRDefault="0074213B" w:rsidP="007421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</w:t>
            </w:r>
          </w:p>
          <w:p w:rsidR="0074213B" w:rsidRPr="0074213B" w:rsidRDefault="0074213B" w:rsidP="007421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</w:t>
            </w: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213B" w:rsidRPr="0074213B" w:rsidRDefault="0074213B" w:rsidP="00742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работы: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команды</w:t>
            </w:r>
          </w:p>
          <w:p w:rsidR="0074213B" w:rsidRPr="0074213B" w:rsidRDefault="0074213B" w:rsidP="007421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изучению или разработке чего-либо</w:t>
            </w:r>
          </w:p>
        </w:tc>
      </w:tr>
    </w:tbl>
    <w:p w:rsidR="0074213B" w:rsidRPr="0074213B" w:rsidRDefault="0074213B" w:rsidP="007421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41" w:rsidRPr="00B6052D" w:rsidRDefault="00F34541" w:rsidP="00610E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78"/>
        <w:gridCol w:w="2693"/>
      </w:tblGrid>
      <w:tr w:rsidR="001A64CC" w:rsidRPr="00B6052D" w:rsidTr="001A64CC">
        <w:trPr>
          <w:trHeight w:val="276"/>
        </w:trPr>
        <w:tc>
          <w:tcPr>
            <w:tcW w:w="2518" w:type="dxa"/>
            <w:vMerge w:val="restart"/>
          </w:tcPr>
          <w:p w:rsidR="001A64CC" w:rsidRPr="00B6052D" w:rsidRDefault="001A64CC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A64CC" w:rsidRPr="00B6052D" w:rsidRDefault="001A64CC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678" w:type="dxa"/>
            <w:vMerge w:val="restart"/>
          </w:tcPr>
          <w:p w:rsidR="001A64CC" w:rsidRPr="00B6052D" w:rsidRDefault="001A64CC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A64CC" w:rsidRPr="00B6052D" w:rsidRDefault="001A64CC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693" w:type="dxa"/>
            <w:vMerge w:val="restart"/>
          </w:tcPr>
          <w:p w:rsidR="001A64CC" w:rsidRPr="00B6052D" w:rsidRDefault="001A64CC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A64CC" w:rsidRPr="00B6052D" w:rsidRDefault="001A64CC" w:rsidP="00B6052D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Исполнители </w:t>
            </w:r>
          </w:p>
        </w:tc>
      </w:tr>
      <w:tr w:rsidR="001A64CC" w:rsidRPr="00B6052D" w:rsidTr="001A64CC">
        <w:trPr>
          <w:trHeight w:val="276"/>
        </w:trPr>
        <w:tc>
          <w:tcPr>
            <w:tcW w:w="2518" w:type="dxa"/>
            <w:vMerge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4CC" w:rsidRPr="00B6052D" w:rsidTr="001A64CC">
        <w:trPr>
          <w:trHeight w:val="1196"/>
        </w:trPr>
        <w:tc>
          <w:tcPr>
            <w:tcW w:w="2518" w:type="dxa"/>
          </w:tcPr>
          <w:p w:rsidR="001A64CC" w:rsidRPr="00B6052D" w:rsidRDefault="001A64CC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нормативно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основы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4678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1.Систематизировать нормативн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ые </w:t>
            </w: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документы проведения аттестации работников ДОУ.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локальных актов и обновление должностных инструкций, регламентирующих деятельность ДОУ и педагогических кадров.</w:t>
            </w:r>
          </w:p>
        </w:tc>
        <w:tc>
          <w:tcPr>
            <w:tcW w:w="2693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заместитель директора по УВР, старший воспитатель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4CC" w:rsidRPr="00B6052D" w:rsidTr="001A64CC">
        <w:trPr>
          <w:trHeight w:val="1785"/>
        </w:trPr>
        <w:tc>
          <w:tcPr>
            <w:tcW w:w="2518" w:type="dxa"/>
          </w:tcPr>
          <w:p w:rsidR="001A64CC" w:rsidRPr="00B6052D" w:rsidRDefault="001A64CC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.Разработка диагностических карт профессионального мастерства и определение личных потребностей сотрудников в обучении.</w:t>
            </w:r>
          </w:p>
        </w:tc>
        <w:tc>
          <w:tcPr>
            <w:tcW w:w="4678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самоанализа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1A64CC" w:rsidRPr="00B6052D" w:rsidRDefault="001A64CC" w:rsidP="00B6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персональными темами по самообразованию педагогов</w:t>
            </w:r>
          </w:p>
        </w:tc>
        <w:tc>
          <w:tcPr>
            <w:tcW w:w="2693" w:type="dxa"/>
          </w:tcPr>
          <w:p w:rsidR="001A64CC" w:rsidRPr="00B6052D" w:rsidRDefault="001A64CC" w:rsidP="001A64CC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заместитель директора по УВР, старший воспитатель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4CC" w:rsidRPr="00B6052D" w:rsidTr="001A64CC">
        <w:trPr>
          <w:trHeight w:val="1185"/>
        </w:trPr>
        <w:tc>
          <w:tcPr>
            <w:tcW w:w="2518" w:type="dxa"/>
          </w:tcPr>
          <w:p w:rsidR="001A64CC" w:rsidRPr="00B6052D" w:rsidRDefault="001A64CC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3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.Повышение квалификации сотрудников</w:t>
            </w:r>
          </w:p>
        </w:tc>
        <w:tc>
          <w:tcPr>
            <w:tcW w:w="4678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обучение всех сотрудников: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курсах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городских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республиканских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(вебинарах)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Апробация новых форм повышения квалификации сотрудников (дистанционное обучение, вебинары и др.)</w:t>
            </w:r>
          </w:p>
          <w:p w:rsidR="001A64CC" w:rsidRPr="00B6052D" w:rsidRDefault="001A64CC" w:rsidP="00135551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работников имеющих квалификационные категории (первую, высшую).</w:t>
            </w:r>
          </w:p>
        </w:tc>
        <w:tc>
          <w:tcPr>
            <w:tcW w:w="2693" w:type="dxa"/>
          </w:tcPr>
          <w:p w:rsidR="001A64CC" w:rsidRPr="00B6052D" w:rsidRDefault="001A64CC" w:rsidP="001A64CC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заместитель директора по УВР, старший воспитатель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4CC" w:rsidRPr="00B6052D" w:rsidTr="001A64CC">
        <w:trPr>
          <w:trHeight w:val="1185"/>
        </w:trPr>
        <w:tc>
          <w:tcPr>
            <w:tcW w:w="2518" w:type="dxa"/>
          </w:tcPr>
          <w:p w:rsidR="001A64CC" w:rsidRPr="00B6052D" w:rsidRDefault="001A64CC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Трансляция опыта педагогов </w:t>
            </w:r>
          </w:p>
          <w:p w:rsidR="001A64CC" w:rsidRPr="00B6052D" w:rsidRDefault="001A64CC" w:rsidP="00B6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через:</w:t>
            </w:r>
          </w:p>
        </w:tc>
        <w:tc>
          <w:tcPr>
            <w:tcW w:w="4678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семинарах-практикумах, выступления на педагогическом совете (на уровне  учреждения);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и семинары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педагогического  мастерства, мастер-классы;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наставничества;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Портфолио (документ профессиональных достижений);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издания, сайт детского сада и другие Интернет-сайты и цифровые образовательные ресурсы.</w:t>
            </w:r>
          </w:p>
        </w:tc>
        <w:tc>
          <w:tcPr>
            <w:tcW w:w="2693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4CC" w:rsidRPr="00B6052D" w:rsidTr="001A64CC">
        <w:trPr>
          <w:trHeight w:val="347"/>
        </w:trPr>
        <w:tc>
          <w:tcPr>
            <w:tcW w:w="2518" w:type="dxa"/>
          </w:tcPr>
          <w:p w:rsidR="001A64CC" w:rsidRPr="00B6052D" w:rsidRDefault="001A64CC" w:rsidP="00B6052D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5</w:t>
            </w:r>
            <w:r w:rsidRPr="00B6052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связанных с организацией системы повышения квалификации.</w:t>
            </w:r>
          </w:p>
        </w:tc>
        <w:tc>
          <w:tcPr>
            <w:tcW w:w="4678" w:type="dxa"/>
          </w:tcPr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коллектива.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дальнейших путей повышения квалификации</w:t>
            </w:r>
          </w:p>
        </w:tc>
        <w:tc>
          <w:tcPr>
            <w:tcW w:w="2693" w:type="dxa"/>
          </w:tcPr>
          <w:p w:rsidR="001A64CC" w:rsidRPr="00B6052D" w:rsidRDefault="001A64CC" w:rsidP="001A64CC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заместитель директора по УВР, старший воспитатель </w:t>
            </w:r>
          </w:p>
          <w:p w:rsidR="001A64CC" w:rsidRPr="00B6052D" w:rsidRDefault="001A64CC" w:rsidP="00B6052D">
            <w:pPr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B6052D" w:rsidRDefault="00B6052D" w:rsidP="00BF1DF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27F" w:rsidRPr="00BF1DF9" w:rsidRDefault="0040527F" w:rsidP="001A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методической работы </w:t>
      </w:r>
      <w:r w:rsidR="001A6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Pr="00B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0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повышению профессионального мастерства педагогов</w:t>
      </w:r>
    </w:p>
    <w:p w:rsidR="0040527F" w:rsidRPr="0040527F" w:rsidRDefault="0040527F" w:rsidP="001A64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4052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Группы методических форм повышения квалификации педагогов в </w:t>
      </w:r>
      <w:r w:rsidR="001A64C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МА</w:t>
      </w:r>
      <w:r w:rsidRPr="0040527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2"/>
        <w:gridCol w:w="3454"/>
        <w:gridCol w:w="2874"/>
      </w:tblGrid>
      <w:tr w:rsidR="0040527F" w:rsidRPr="0074213B" w:rsidTr="0040527F">
        <w:tc>
          <w:tcPr>
            <w:tcW w:w="4928" w:type="dxa"/>
          </w:tcPr>
          <w:p w:rsidR="0040527F" w:rsidRPr="0074213B" w:rsidRDefault="0040527F" w:rsidP="0011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Коллективные </w:t>
            </w:r>
          </w:p>
        </w:tc>
        <w:tc>
          <w:tcPr>
            <w:tcW w:w="4536" w:type="dxa"/>
          </w:tcPr>
          <w:p w:rsidR="0040527F" w:rsidRPr="0074213B" w:rsidRDefault="0040527F" w:rsidP="0011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Групповые </w:t>
            </w:r>
          </w:p>
        </w:tc>
        <w:tc>
          <w:tcPr>
            <w:tcW w:w="4961" w:type="dxa"/>
          </w:tcPr>
          <w:p w:rsidR="0040527F" w:rsidRPr="0074213B" w:rsidRDefault="0040527F" w:rsidP="00114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Индивидуальные </w:t>
            </w:r>
          </w:p>
        </w:tc>
      </w:tr>
      <w:tr w:rsidR="0040527F" w:rsidRPr="0074213B" w:rsidTr="0040527F">
        <w:tc>
          <w:tcPr>
            <w:tcW w:w="4928" w:type="dxa"/>
          </w:tcPr>
          <w:p w:rsidR="0040527F" w:rsidRPr="0074213B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Научно-методический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семинар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Открыт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ый показ 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(непосредственно образовательная деятельность)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-Научно-практическая конференция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-Педагогический совет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ОУ</w:t>
            </w:r>
          </w:p>
          <w:p w:rsidR="0040527F" w:rsidRPr="0074213B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-Методическая выставка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Аукцион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методических идей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(находок)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-Деловая игра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-Конкурс профессионального мастерства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-Школа педагогического мастерства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-Методический фестиваль и др.</w:t>
            </w:r>
          </w:p>
        </w:tc>
        <w:tc>
          <w:tcPr>
            <w:tcW w:w="4536" w:type="dxa"/>
          </w:tcPr>
          <w:p w:rsidR="0040527F" w:rsidRPr="0074213B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Диспут (дискуссия)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«Круглый стол»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Творческая группа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-Взаимопосещения педагогами открытых занятий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Педагогический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консилиум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Проблемная группа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Методобъединения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Педагогическая мастерская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-Мастер-класс и др.</w:t>
            </w:r>
          </w:p>
          <w:p w:rsidR="0040527F" w:rsidRPr="0074213B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-Участие в проектных группах</w:t>
            </w:r>
          </w:p>
        </w:tc>
        <w:tc>
          <w:tcPr>
            <w:tcW w:w="4961" w:type="dxa"/>
          </w:tcPr>
          <w:p w:rsidR="0040527F" w:rsidRPr="0074213B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-Собеседование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-Самоанализ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-Консультация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-Самообразование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-Курсовая переподготовка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-Авторская работа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-Тренинг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-Презентация авторской программы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-Наставничество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-Стажировка</w:t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4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40527F" w:rsidRPr="00B6052D" w:rsidRDefault="0040527F" w:rsidP="00610E6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2835"/>
      </w:tblGrid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форм методической работы, используемых в системе повышения квалификации педагогов ДОУ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Рекомендуемая квалификационная категория</w:t>
            </w: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Частота работы</w:t>
            </w: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numPr>
                <w:ilvl w:val="0"/>
                <w:numId w:val="15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2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Психолого-педагогический консилиум.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Представляет собой совещание или взаимную консультацию специалистов (экспертов) в той или иной области, которые по заранее определенному набору параметров периодически обсуждают и оценивают реальные возможности каждого ребенка в зоне ближайшего развития.</w:t>
            </w:r>
          </w:p>
          <w:p w:rsidR="0040527F" w:rsidRPr="000541F7" w:rsidRDefault="0040527F" w:rsidP="0005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Рекомендуется использовать в ДОУ, где ведется экспериментальная, инновационная работа по управлению качеством образования или по оптимизации педагогического процесса.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Новаторы, психолог, узкие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1 -2 раза в год в каждой возрастной группе, а так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 по графику в годовом плане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numPr>
                <w:ilvl w:val="0"/>
                <w:numId w:val="15"/>
              </w:numPr>
              <w:spacing w:after="0" w:line="240" w:lineRule="auto"/>
              <w:ind w:left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«Годичные команды педагогов»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управляемое объединение педагогов, основанное на принципе психологической совместимости. Решает вопросы подобные вопросам педагогического консилиума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педагоги опытные, активные, узкие специалисты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</w:t>
            </w:r>
            <w:r w:rsidR="0005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мастерства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целью реализацию принципа дифференцированного подхода к уровню развития педагогического мастерства, в результате чего имеет 4 ступени: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1ступень: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повышенного внимания администрации включает в свой состав педагогов как малоопытных, так и практиков, не желающих по каким - либо причинам заниматься самообразованием и ростом профессионального личного мастерства, а также отказывающихся от участия в инновационной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этой группы является стимулирование педагогов, работающих ниже своих возможностей.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2ступень:</w:t>
            </w:r>
          </w:p>
          <w:p w:rsidR="0040527F" w:rsidRPr="00B6052D" w:rsidRDefault="000541F7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</w:t>
            </w:r>
            <w:r w:rsidR="0040527F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молодого педагога. Ее задачей является оказание помощи в становлении педагога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ступень: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0541F7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</w:t>
            </w:r>
            <w:r w:rsidR="0040527F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предполагает работу с педагогами 1 квалификационной категории с целью доведения их практических знаний и умений до уровня мастера.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ступень: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27F" w:rsidRPr="00B6052D" w:rsidRDefault="000541F7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 мастерство-</w:t>
            </w:r>
            <w:r w:rsidR="0040527F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знания и практические умения педагогов в области научно- исследовательской деятельности, обучает их методам ведения экспериментальной работы, помогает осваивать новые педагогические технологии.</w:t>
            </w:r>
            <w:r w:rsidR="0040527F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Опытные, но малоактивные,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молодые специалисты, "консерваторы" - 1 раз в месяц.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 -  по мере необходимости.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Опытные, активные по мере необходимости.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 –постоянно.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«</w:t>
            </w:r>
            <w:r w:rsidR="00054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педагогический опыт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527F" w:rsidRPr="00B6052D" w:rsidRDefault="000541F7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  <w:r w:rsidR="0040527F"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0527F" w:rsidRPr="00B6052D" w:rsidRDefault="0040527F" w:rsidP="001141D0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наставничество.</w:t>
            </w:r>
          </w:p>
          <w:p w:rsidR="0040527F" w:rsidRPr="00B6052D" w:rsidRDefault="0040527F" w:rsidP="001141D0">
            <w:pPr>
              <w:numPr>
                <w:ilvl w:val="0"/>
                <w:numId w:val="23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студия.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 студии назначается наиболее яркий педагог ДОУ, способный забыть о своих заслугах, регалиях и разговаривать с молодыми (малоопытными) педагогами на равных. Ведущей формой проведения занятий в студии является совместное обсуждение проблемы, наблюдение и анализ деятельности лучших педагогов ДОУ, совместная разработка конспектов занятий и мероприятий.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Имеет своей целью распространение опыта работы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лучших педагогов ДОУ среди молодых специалистов, малоопытных педагогов, педагогов, не имеющих квалификационной категории. Ведущей организационной формой работы занятий в школе являются лекции, семинарские занятия, просмотр открытых занятий, даваемых руководителем школы.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Девизом является: «Делай как я!»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Режим работы не чаще 1 раза в месяц -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новаторы, мастера,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опытные-активные, опытные-малоактивные.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раз в месяц - 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5.«Педагогическое ателье или педагогическая мастерская»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целью передачу педагогом - мастером остальным членам педагогического коллектива основных идей своей воспитательно-образовательной системы, практических способов ее реализации. Ведущие формы учебных занятий в педагогическом ателье: совместное обсуждение концептуальной идеи педагога - мастера, выполнение индивидуально практических заданий и возможность их использования педагогом в своей работе с детьми. Педагогическое ателье-вызов традиционной педагогике. Основная задача педагогического ателье - познакомить воспитателей ДОУ с методами нестандартной педагогики, с новыми технологиями, нетрадиционными формами работы.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</w:t>
            </w: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занятий и длительность - по потребностям педагогов. </w:t>
            </w: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«Мастер - класс»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разовой и одновременно выездной формой работы педагогов, с целью распространения своего опыта среди других дошкольных учреждений района, города.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метод - прямой и 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комментированный показ приемов своей работы.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категории педагогов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занятий и длительность - по потребностям педагогов.</w:t>
            </w: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«Творческие микрогруппы»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стихийное объединение 2-3 педагогов, с целью профессионального общения и обогащения опыта друг друга. Основное условие работы микрогруппы - равенство возможностей педагогов. Группы создаются для нахождения способа решения проблемы, разработки методики, модернизации плана работы, модификации учебного пособия, дидактического материала и прочее.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данной формы работы характерно объединение только опытных педагогов: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новаторы, мастера, опытные - активные.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их работы от нескольких часов до нескольких дней, т.е. до момента разрешения проблемы.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«Кружки качества»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Организуются по инициативе администрации для поиска решения той или иной проблемы. Ведущий метод, используемый в работе: «мозговая атака» или «мозговой штурм» Обязательным условием при организации работы кружка является: наличие хотя бы одного педагога способного обучать коллег без участия администрации.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результатах работы кружка качества администрация ставится в известность руководителем кружка.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Главной задачей работы кружка является нахождения способа повышения качества воспитательно-образовательной работы с детьми.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- новаторы, мастера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кружка по потребностям педагога во времени для нахождения способа решения проблемы.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9.ВТК (временные творческие коллективы)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по инициативе администрации или опытного педагога для срочного решения, какой либо проблемы. Их главным методом является «мозговой штурм» например разработка сценария праздника, конспекты занятия и др.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Отличительной особенностью ВТК является невозможность перерыва ее деятельности до полного решения проблемы.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мастера, опытные – активные.</w:t>
            </w: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работы от нескольких часов до 2-3 суток.</w:t>
            </w:r>
          </w:p>
        </w:tc>
      </w:tr>
      <w:tr w:rsidR="0040527F" w:rsidRPr="00B6052D" w:rsidTr="001A64CC"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«Школа исследователя»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Организуется для опытных педагогов с целью развития у них навыков исследовательской деятельности, а также обучения их ведению исследовательской работы с детьми.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школы исследования есть научный руководитель.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по мере необходимости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ее работы от 1 до нескольких лет.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Частота встреч 1 раз в 1-2 месяца.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0527F" w:rsidRPr="00B6052D" w:rsidTr="001A64CC">
        <w:trPr>
          <w:trHeight w:val="982"/>
        </w:trPr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11.ВНИК (временные научно</w:t>
            </w:r>
            <w:r w:rsidR="001A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коллективы).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по инициативе администрации при необходимости разработки какого – либо фундаментального документа, требующего предварительного изучения и анализа ситуации, сбора данных через анкетирование или интервью, анализа и обобщения этих данных, изучения специальной литературы. Члены ВНИК должны владеть методами классификации, систематизации, сравнения, обобщения, абстрагирования, индукции и дедукции.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во ВНИКе требует хорошей научной подготовки его участников, безупречного умения формулировать цели, задачи и прочее. ВНИК, обязательно имеет научного руководителя или консультанта и группу разработчиков.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Создается на определенное время для практического решения большой проблемы по значимости и объему задачи. Например, разработка программы развития, Образовательной программы, перспективного плана работы и т.д.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Новаторы, мастера опытные и активные.</w:t>
            </w: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ВНИК работает только на момент теоретической разработки документа (от нескольких дней до нескольких месяцев).</w:t>
            </w: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527F" w:rsidRPr="00B6052D" w:rsidTr="001A64CC">
        <w:trPr>
          <w:trHeight w:val="480"/>
        </w:trPr>
        <w:tc>
          <w:tcPr>
            <w:tcW w:w="4503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«Проектные команды»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проектов можно представить, как способ организации педагогического процесса, основанный на взаимодействии участников, направленных на поэтапное достижение цели.</w:t>
            </w:r>
          </w:p>
        </w:tc>
        <w:tc>
          <w:tcPr>
            <w:tcW w:w="2268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педагогов по мере необходимости</w:t>
            </w:r>
          </w:p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0527F" w:rsidRPr="00B6052D" w:rsidRDefault="0040527F" w:rsidP="0011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занятий и длительность - по потребностям педагогов.</w:t>
            </w:r>
          </w:p>
        </w:tc>
      </w:tr>
    </w:tbl>
    <w:p w:rsidR="0040527F" w:rsidRPr="00B6052D" w:rsidRDefault="0040527F" w:rsidP="004052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527F" w:rsidRPr="00B6052D" w:rsidSect="001A64CC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1A" w:rsidRDefault="00405F1A" w:rsidP="00A020B8">
      <w:pPr>
        <w:spacing w:after="0" w:line="240" w:lineRule="auto"/>
      </w:pPr>
      <w:r>
        <w:separator/>
      </w:r>
    </w:p>
  </w:endnote>
  <w:endnote w:type="continuationSeparator" w:id="0">
    <w:p w:rsidR="00405F1A" w:rsidRDefault="00405F1A" w:rsidP="00A0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342088"/>
      <w:docPartObj>
        <w:docPartGallery w:val="Page Numbers (Bottom of Page)"/>
        <w:docPartUnique/>
      </w:docPartObj>
    </w:sdtPr>
    <w:sdtEndPr/>
    <w:sdtContent>
      <w:p w:rsidR="002C1918" w:rsidRDefault="002C19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F7">
          <w:rPr>
            <w:noProof/>
          </w:rPr>
          <w:t>9</w:t>
        </w:r>
        <w:r>
          <w:fldChar w:fldCharType="end"/>
        </w:r>
      </w:p>
    </w:sdtContent>
  </w:sdt>
  <w:p w:rsidR="002C1918" w:rsidRDefault="002C19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1A" w:rsidRDefault="00405F1A" w:rsidP="00A020B8">
      <w:pPr>
        <w:spacing w:after="0" w:line="240" w:lineRule="auto"/>
      </w:pPr>
      <w:r>
        <w:separator/>
      </w:r>
    </w:p>
  </w:footnote>
  <w:footnote w:type="continuationSeparator" w:id="0">
    <w:p w:rsidR="00405F1A" w:rsidRDefault="00405F1A" w:rsidP="00A0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5245E2"/>
    <w:lvl w:ilvl="0">
      <w:numFmt w:val="bullet"/>
      <w:lvlText w:val="*"/>
      <w:lvlJc w:val="left"/>
    </w:lvl>
  </w:abstractNum>
  <w:abstractNum w:abstractNumId="1" w15:restartNumberingAfterBreak="0">
    <w:nsid w:val="0356246C"/>
    <w:multiLevelType w:val="multilevel"/>
    <w:tmpl w:val="DD349E4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C25D93"/>
    <w:multiLevelType w:val="hybridMultilevel"/>
    <w:tmpl w:val="515CC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016A"/>
    <w:multiLevelType w:val="hybridMultilevel"/>
    <w:tmpl w:val="056EBF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D00F56A">
      <w:numFmt w:val="bullet"/>
      <w:lvlText w:val="·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AA4EA0"/>
    <w:multiLevelType w:val="hybridMultilevel"/>
    <w:tmpl w:val="3866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6AC7"/>
    <w:multiLevelType w:val="hybridMultilevel"/>
    <w:tmpl w:val="EE92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03F5E"/>
    <w:multiLevelType w:val="hybridMultilevel"/>
    <w:tmpl w:val="AA2C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B2AA5"/>
    <w:multiLevelType w:val="hybridMultilevel"/>
    <w:tmpl w:val="61267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CB1F22"/>
    <w:multiLevelType w:val="hybridMultilevel"/>
    <w:tmpl w:val="1C26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208CA"/>
    <w:multiLevelType w:val="hybridMultilevel"/>
    <w:tmpl w:val="D010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A0BB0"/>
    <w:multiLevelType w:val="hybridMultilevel"/>
    <w:tmpl w:val="3644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D2D5D"/>
    <w:multiLevelType w:val="multilevel"/>
    <w:tmpl w:val="EEC0E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0E00A4"/>
    <w:multiLevelType w:val="hybridMultilevel"/>
    <w:tmpl w:val="8534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6849"/>
    <w:multiLevelType w:val="multilevel"/>
    <w:tmpl w:val="F7680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3D7E4E22"/>
    <w:multiLevelType w:val="hybridMultilevel"/>
    <w:tmpl w:val="5272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F4E6E"/>
    <w:multiLevelType w:val="hybridMultilevel"/>
    <w:tmpl w:val="3BD480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03478C"/>
    <w:multiLevelType w:val="hybridMultilevel"/>
    <w:tmpl w:val="FB82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42FA6"/>
    <w:multiLevelType w:val="hybridMultilevel"/>
    <w:tmpl w:val="45EE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B0BF3"/>
    <w:multiLevelType w:val="hybridMultilevel"/>
    <w:tmpl w:val="29DA1D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9B788E"/>
    <w:multiLevelType w:val="hybridMultilevel"/>
    <w:tmpl w:val="41B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20A58"/>
    <w:multiLevelType w:val="hybridMultilevel"/>
    <w:tmpl w:val="1A84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442FC"/>
    <w:multiLevelType w:val="hybridMultilevel"/>
    <w:tmpl w:val="E1A64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A0549B"/>
    <w:multiLevelType w:val="hybridMultilevel"/>
    <w:tmpl w:val="EF86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F3979"/>
    <w:multiLevelType w:val="hybridMultilevel"/>
    <w:tmpl w:val="1B9C8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63326"/>
    <w:multiLevelType w:val="hybridMultilevel"/>
    <w:tmpl w:val="CCE2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802A1"/>
    <w:multiLevelType w:val="hybridMultilevel"/>
    <w:tmpl w:val="1B0A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C3027"/>
    <w:multiLevelType w:val="hybridMultilevel"/>
    <w:tmpl w:val="2E8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61A59"/>
    <w:multiLevelType w:val="hybridMultilevel"/>
    <w:tmpl w:val="46E0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25BBD"/>
    <w:multiLevelType w:val="hybridMultilevel"/>
    <w:tmpl w:val="736A171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70C5746E"/>
    <w:multiLevelType w:val="multilevel"/>
    <w:tmpl w:val="EEC0E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665AB0"/>
    <w:multiLevelType w:val="hybridMultilevel"/>
    <w:tmpl w:val="C87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F613A"/>
    <w:multiLevelType w:val="hybridMultilevel"/>
    <w:tmpl w:val="5D82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D1E08"/>
    <w:multiLevelType w:val="hybridMultilevel"/>
    <w:tmpl w:val="95BC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6869"/>
    <w:multiLevelType w:val="hybridMultilevel"/>
    <w:tmpl w:val="B0F0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26"/>
  </w:num>
  <w:num w:numId="5">
    <w:abstractNumId w:val="9"/>
  </w:num>
  <w:num w:numId="6">
    <w:abstractNumId w:val="24"/>
  </w:num>
  <w:num w:numId="7">
    <w:abstractNumId w:val="19"/>
  </w:num>
  <w:num w:numId="8">
    <w:abstractNumId w:val="16"/>
  </w:num>
  <w:num w:numId="9">
    <w:abstractNumId w:val="25"/>
  </w:num>
  <w:num w:numId="10">
    <w:abstractNumId w:val="32"/>
  </w:num>
  <w:num w:numId="11">
    <w:abstractNumId w:val="13"/>
  </w:num>
  <w:num w:numId="12">
    <w:abstractNumId w:val="7"/>
  </w:num>
  <w:num w:numId="13">
    <w:abstractNumId w:val="21"/>
  </w:num>
  <w:num w:numId="14">
    <w:abstractNumId w:val="15"/>
  </w:num>
  <w:num w:numId="15">
    <w:abstractNumId w:val="14"/>
  </w:num>
  <w:num w:numId="16">
    <w:abstractNumId w:val="23"/>
  </w:num>
  <w:num w:numId="17">
    <w:abstractNumId w:val="12"/>
  </w:num>
  <w:num w:numId="18">
    <w:abstractNumId w:val="4"/>
  </w:num>
  <w:num w:numId="19">
    <w:abstractNumId w:val="2"/>
  </w:num>
  <w:num w:numId="20">
    <w:abstractNumId w:val="17"/>
  </w:num>
  <w:num w:numId="21">
    <w:abstractNumId w:val="20"/>
  </w:num>
  <w:num w:numId="22">
    <w:abstractNumId w:val="10"/>
  </w:num>
  <w:num w:numId="23">
    <w:abstractNumId w:val="31"/>
  </w:num>
  <w:num w:numId="24">
    <w:abstractNumId w:val="8"/>
  </w:num>
  <w:num w:numId="25">
    <w:abstractNumId w:val="33"/>
  </w:num>
  <w:num w:numId="26">
    <w:abstractNumId w:val="22"/>
  </w:num>
  <w:num w:numId="27">
    <w:abstractNumId w:val="18"/>
  </w:num>
  <w:num w:numId="28">
    <w:abstractNumId w:val="28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5"/>
  </w:num>
  <w:num w:numId="31">
    <w:abstractNumId w:val="27"/>
  </w:num>
  <w:num w:numId="32">
    <w:abstractNumId w:val="11"/>
  </w:num>
  <w:num w:numId="33">
    <w:abstractNumId w:val="2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F"/>
    <w:rsid w:val="000541F7"/>
    <w:rsid w:val="000C7D69"/>
    <w:rsid w:val="00135551"/>
    <w:rsid w:val="001430DF"/>
    <w:rsid w:val="00175E7C"/>
    <w:rsid w:val="001A64CC"/>
    <w:rsid w:val="001D0CC3"/>
    <w:rsid w:val="002C1918"/>
    <w:rsid w:val="002E4BB3"/>
    <w:rsid w:val="0040527F"/>
    <w:rsid w:val="00405F1A"/>
    <w:rsid w:val="004C6E1B"/>
    <w:rsid w:val="00610E61"/>
    <w:rsid w:val="00694C31"/>
    <w:rsid w:val="0074213B"/>
    <w:rsid w:val="00897234"/>
    <w:rsid w:val="008F734B"/>
    <w:rsid w:val="00985B6B"/>
    <w:rsid w:val="00A020B8"/>
    <w:rsid w:val="00AA7820"/>
    <w:rsid w:val="00AB0F09"/>
    <w:rsid w:val="00B6052D"/>
    <w:rsid w:val="00B87989"/>
    <w:rsid w:val="00BF1DF9"/>
    <w:rsid w:val="00C41526"/>
    <w:rsid w:val="00C87998"/>
    <w:rsid w:val="00EB1ED0"/>
    <w:rsid w:val="00F34541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DB70"/>
  <w15:docId w15:val="{A0475D3D-F5F0-463F-AF35-0BA3CDBF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1ED0"/>
  </w:style>
  <w:style w:type="character" w:styleId="a3">
    <w:name w:val="Strong"/>
    <w:basedOn w:val="a0"/>
    <w:uiPriority w:val="22"/>
    <w:qFormat/>
    <w:rsid w:val="00EB1ED0"/>
    <w:rPr>
      <w:b/>
      <w:bCs/>
    </w:rPr>
  </w:style>
  <w:style w:type="paragraph" w:styleId="a4">
    <w:name w:val="List Paragraph"/>
    <w:basedOn w:val="a"/>
    <w:uiPriority w:val="34"/>
    <w:qFormat/>
    <w:rsid w:val="00694C31"/>
    <w:pPr>
      <w:ind w:left="720"/>
      <w:contextualSpacing/>
    </w:pPr>
  </w:style>
  <w:style w:type="table" w:styleId="a5">
    <w:name w:val="Table Grid"/>
    <w:basedOn w:val="a1"/>
    <w:uiPriority w:val="59"/>
    <w:rsid w:val="00A0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0B8"/>
  </w:style>
  <w:style w:type="paragraph" w:styleId="a8">
    <w:name w:val="footer"/>
    <w:basedOn w:val="a"/>
    <w:link w:val="a9"/>
    <w:uiPriority w:val="99"/>
    <w:unhideWhenUsed/>
    <w:rsid w:val="00A0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0B8"/>
  </w:style>
  <w:style w:type="character" w:styleId="aa">
    <w:name w:val="Hyperlink"/>
    <w:basedOn w:val="a0"/>
    <w:uiPriority w:val="99"/>
    <w:unhideWhenUsed/>
    <w:rsid w:val="008F734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1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1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5F06D0C01CF343884A1002CE82A619" ma:contentTypeVersion="1" ma:contentTypeDescription="Создание документа." ma:contentTypeScope="" ma:versionID="603161dc0c36f37542944efd3c3bc1f5">
  <xsd:schema xmlns:xsd="http://www.w3.org/2001/XMLSchema" xmlns:xs="http://www.w3.org/2001/XMLSchema" xmlns:p="http://schemas.microsoft.com/office/2006/metadata/properties" xmlns:ns2="4c48e722-e5ee-4bb4-abb8-2d4075f5b3da" xmlns:ns3="9eb46587-5bac-40d4-9cbe-43c89121f080" targetNamespace="http://schemas.microsoft.com/office/2006/metadata/properties" ma:root="true" ma:fieldsID="a1edb6bd106e45989b9b7e5603b00b50" ns2:_="" ns3:_="">
    <xsd:import namespace="4c48e722-e5ee-4bb4-abb8-2d4075f5b3da"/>
    <xsd:import namespace="9eb46587-5bac-40d4-9cbe-43c89121f0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8e722-e5ee-4bb4-abb8-2d4075f5b3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6587-5bac-40d4-9cbe-43c89121f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48e722-e5ee-4bb4-abb8-2d4075f5b3da">6PQ52NDQUCDJ-501-1892</_dlc_DocId>
    <_dlc_DocIdUrl xmlns="4c48e722-e5ee-4bb4-abb8-2d4075f5b3da">
      <Url>http://www.eduportal44.ru/Manturovo/Sun_New/_layouts/15/DocIdRedir.aspx?ID=6PQ52NDQUCDJ-501-1892</Url>
      <Description>6PQ52NDQUCDJ-501-1892</Description>
    </_dlc_DocIdUrl>
  </documentManagement>
</p:properties>
</file>

<file path=customXml/itemProps1.xml><?xml version="1.0" encoding="utf-8"?>
<ds:datastoreItem xmlns:ds="http://schemas.openxmlformats.org/officeDocument/2006/customXml" ds:itemID="{BBBA12CD-E192-4371-8C73-CC42186692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D39FC2-C0C2-498E-BF41-DD309032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9382D-A6B2-45F7-8842-A5F403CC0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8e722-e5ee-4bb4-abb8-2d4075f5b3da"/>
    <ds:schemaRef ds:uri="9eb46587-5bac-40d4-9cbe-43c89121f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F691FE-0F20-444B-B71F-57C1DD27F49E}">
  <ds:schemaRefs>
    <ds:schemaRef ds:uri="http://schemas.microsoft.com/office/2006/metadata/properties"/>
    <ds:schemaRef ds:uri="http://schemas.microsoft.com/office/infopath/2007/PartnerControls"/>
    <ds:schemaRef ds:uri="4c48e722-e5ee-4bb4-abb8-2d4075f5b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9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MetodistLA</cp:lastModifiedBy>
  <cp:revision>7</cp:revision>
  <cp:lastPrinted>2024-01-18T01:22:00Z</cp:lastPrinted>
  <dcterms:created xsi:type="dcterms:W3CDTF">2016-11-16T17:55:00Z</dcterms:created>
  <dcterms:modified xsi:type="dcterms:W3CDTF">2024-02-29T09:35:00Z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0x010100EF5F06D0C01CF343884A1002CE82A619</vt:lpwstr>
  </property>
  <property fmtid="{D5CDD505-2E9C-101B-9397-08002B2CF9AE}" pid="3" name="_dlc_DocIdItemGuid">
    <vt:lpwstr>6050da45-bd21-4dbb-985a-572b49c9aea2</vt:lpwstr>
  </property>
</Properties>
</file>