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08" w:rsidRPr="00A34E08" w:rsidRDefault="00A34E08" w:rsidP="00A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08">
        <w:rPr>
          <w:rFonts w:ascii="Times New Roman" w:hAnsi="Times New Roman" w:cs="Times New Roman"/>
          <w:b/>
          <w:sz w:val="28"/>
          <w:szCs w:val="28"/>
        </w:rPr>
        <w:t>Сведения о педагогических кадрах</w:t>
      </w:r>
    </w:p>
    <w:p w:rsidR="002A6733" w:rsidRDefault="00A34E08" w:rsidP="00A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08">
        <w:rPr>
          <w:rFonts w:ascii="Times New Roman" w:hAnsi="Times New Roman" w:cs="Times New Roman"/>
          <w:b/>
          <w:sz w:val="28"/>
          <w:szCs w:val="28"/>
        </w:rPr>
        <w:t>МАДОУ ЦРР-Детский сад № 29 г.Кызыла на 2023-2024 учебный год (по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состоянию на 01.02.2024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"/>
        <w:gridCol w:w="1723"/>
        <w:gridCol w:w="1624"/>
        <w:gridCol w:w="1970"/>
        <w:gridCol w:w="1257"/>
        <w:gridCol w:w="1991"/>
        <w:gridCol w:w="5344"/>
      </w:tblGrid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квалификации.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Чебыкина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ГАУ ДПО "Институт развития образования Иркутской области" -Вопросы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организации" апрель 2020,36ч.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Доржу 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"НОЧУО ДПО "Актион-МФЦЭР" "Организация и контроль качества образовательной деятельности в ДОО", май 2021, 72ч.                                                                            - удостоверение ООО "Классическая академия РФ" "Успех каждого ребенка как педагогический подход в ДО. Базовык компетенции воспитателя при реализации новой фОП ДО 2023г", 2023г,144ч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</w:t>
            </w:r>
          </w:p>
        </w:tc>
        <w:tc>
          <w:tcPr>
            <w:tcW w:w="5918" w:type="dxa"/>
          </w:tcPr>
          <w:p w:rsidR="00ED0A5A" w:rsidRDefault="00ED0A5A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-удостоверение Классический университет.РФ - « Ключевые компетенции воспитателя как основа успешного внедрения новой федеральной образовательной программы дошкольного образования 2023», апрель 2023, 144ч; « Успех каждого ребенка как педагогический подход в дошкольном образовании. Базовые компетенции воспитателя для реализации новой федеральной образовательной программы дошкольного образования 2023», апрель 2023,144ч; </w:t>
            </w:r>
          </w:p>
          <w:p w:rsidR="00ED0A5A" w:rsidRDefault="00ED0A5A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-сертификат всероссийского учебно-методического портала ПЕДСОВЕТ за участие во всероссийском мастер-классе «Речевое развитие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дошкольников в соответствии с ФГОС ДО» март 2023,3ч; </w:t>
            </w:r>
          </w:p>
          <w:p w:rsidR="00ED0A5A" w:rsidRDefault="00ED0A5A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-сертификат городского семинара «Робототехника, </w:t>
            </w:r>
            <w:r w:rsidRP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моделирование: от простого к сложному», март 2023, 16ч;</w:t>
            </w:r>
          </w:p>
          <w:p w:rsidR="00A34E08" w:rsidRPr="009F41E9" w:rsidRDefault="00ED0A5A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-ертификаты Дошкольник.ру о прохождении тестирования по темам «Влияние игры на формирование личности ребенка», «Управление дошкольным образованием», «Дошкольное образование в условиях реализации ФГОС», «Логопедия в дошкольном образовании», «Теория и методика воспитания», «Дошкольная педагогика» январь-февраль 2024г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Даваа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соц-культурная деятельность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22л1м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21л2м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"Классическая академия РФ" " Успех каждого ребенка как педагогический подход в дошкольном образовании. Базовые компетенции воспитателя для реализации новой ФОП ДО 2023", 2023г,144ч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Чанчып А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.У.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учитель тувин языка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25л5м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16л3м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Научно-Производственное Объединение ПрофЭкспортСофт «Успех каждого ребенка как педагогический подход в дошкольном образовании. Базовые компетенции воспитателя для реализации новой федеральной образовательной программы дошкольного образования 2023», 05.04.2023г., 144ч.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-Удостоверение ТИРО и ПК «Этнокультурная среда с тувинским языком общения как фактор развития детей дошкольного возраста», 23.01.2023г., 8ч.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Кужугет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8л9м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7л6м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удостоверение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оразования Иркутской области" - "Вопросы совершенствования норм и условий полноценного функционирования и развития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русского языка как государственного языка РФ: вопросы обучения дошкольников русскому языку" - 36 ч апрель 2020г ,- Сертификат МПАДО г. Кызыл, МНПК «Векторы развития современного дошкольного образования. Территория инноваций», 22 сентября 2021 г. - Удостоверение учебный центр ООО «ВСЭКА», г. Кызыл, «Обучение педагогических работников навыкам оказания первой помощи», 36 ч., ноябрь, 2021 г. - Удостоверение Научно-Производственное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Объединение ПрофЭкпортСофт, г. Брянск, «Педагогические компетенции инклюзивного образования. Организация системной педагогической работы с обучающимися ОВЗ в соответствии с ФГОС21», 144 ч., февраль, 2022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Монгуш У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4г8м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2г4м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учебный центр ООО «ВСЭКА», г. Кызыл, «Обучение педагогических работников навыкам оказания первой помощи», 36 ч., ноябрь, 2021 г.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Удостоверение НПО ПрофЭкспортСофт» ООО «НПО ПРОФЭКСПОРТСОФТ», образовательная платформа «Национальная Академия РФ», г. Брянск, «Педагогические компетенции инклюзивного образования. Организация системной педагогической работы с обучающимися с ОВЗ в соответствии с ФГОС-21», 144 ч., февраль, 2022 г.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Удостоверение ООО «Инфоурок», г. Смоленск, «Подготовка к школе. Нейропсихологический подход», 108 ч., февраль, 2022 г.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Дугур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физика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37л2м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"ВНОЦ Современные образовательные технологии" "Внедрение ФОП ДО:требования и особенности организации образовательного процесса", 2023г,16ч.                                 -удостоверение ООО"Инфоурок" "Педагог дополнительного образования: современные подходы к профессиональной деятельности", 2024г,144ч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12л3м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11л3м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"ООО "Инфоурок" " Внедрение ФОП ДО", 2023г,72ч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8л3м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8л3м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"Инфоурок" "Внедрение ФОП ДО", 2024г,72ч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Чыпый-оол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методика дошкольного образования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13л5мес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13л5мес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удостверение ООО"Инфоурок" "Логопедия:Организция обучения, воспитание, коррекция нарушений развития и социальной дааптации обучающихся с тяжелыми нарушениями речи в условиях реализации ФГОС", 72ч, 2024г, ООО"Московский институт переподготовки и повышения квалификации педагогов "Легоконструирование и робототехника как средство разностороннего развития ребенка дошкольного возраста в условиях реализации ФГОС ДО", 36ч,2024г.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Амыйлан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образование, художественное образование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7л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1л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Отугбай А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6л1м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1л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Тембирел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4г6м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4г6м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НОЧУО "Актион-МЦФЭР" " Современные технологии работы с детьми дошкольного возраста по ФГОС ДО",август 2021,  72 ч                                                         сертификат НОЧУО ДПО "Актион-МФЦЭР"- Как проводить прогулки с дошкольниками летом- 2021", август 2021, 3 часа                             - удостоверение ООО "Классическая академия РФ" "Успех каждого ребенка как педагогический подход в ДО. Базовык компетенции воспитателя при реализации новой фОП ДО 2023г", 2023г,144ч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1г5м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Кужугет Д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5л7мес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2г5мес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Оюн-Манзай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5л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3мес.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Э.С.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 в национальной школе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30л9м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30л9мес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ООО "Классическая академия РФ" " Ключевые компетенции воспитателя как основа успешного внедрения новой ФОП ДО 2023", 2023г, 144ч 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Бурбу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Э.А.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2г9мес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2г9мес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Ч.Н.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4г5мес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4г5мес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Удостоверение НОЧУО ДПО «Актион-МЦФЭР», г. Москва, «Цифровые образовательные инструменты в работе воспитателя», 72 ч., декабрь 2021 – февраль 2022. удостоверение ООО "Классический университет РВ" "Ключеыве компетенции воспитателя как основа успешного внедрения новой ФОП ДО 2023", 2024, 144ч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Шимит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 1мес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 1мес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Дукар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Салчак М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воспитательной деятельности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9л1мес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5л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удостоверение ООО "ЦНОИ" " ФГОС ДО и ФОП ДО: подготовка детей (от 3 до 7 лет) к обучению грамоте", 2023г,36ч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Трущева В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31л11мес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31л11мес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удостоверение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оразования Иркутской области" -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 - 36 ч апрель 2020г                  -удостоверение ООО "Классическая академия РФ" " Ключевые компетенции воспитателя как основа успешного внедрения новой ФОП ДО 2023", 2023г, 144ч 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Удумбара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Удостоверение ГАУ ДПО "Институт развития образования Иркутской области",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языку",  36 ч., апрель,  2020 -удостоверение ООО "Классическая академия РФ" " Ключевые компетенции воспитателя как основа успешного внедрения новой ФОП ДО 2023", 2023г, 144ч 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Монгуш О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удостоверение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оразования Иркутской области" -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 - 36 ч апрель 2020г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Бадарчы Ч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образование. Бакалавр.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 8мес.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Сарыглар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С.Э.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12л5мес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12л5мес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"Московский институт профессиональной переподготовки и повышения квалификации педагогв" "Внедрение ФОП ДО", 2023г,72ч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З.И.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22г10мес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22г10мес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«Инфоурок», г. Смоленск, «Педагог дополнительного образования: современные подходы к профессиональной деятельности», 144 ч., декабрь, 2022 г.удостворение ООО"Инфоурок" "атриотическое воспитание дошкольников в системе работы педагогов ДОО", 144ч, удостворение ООО" Столичный учебный центр" " Развитие детей дошкольного возраста: Организация образовательной деятельности ДОО с учетом ФГОС ДО" 72ч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36л3мес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26л3мес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Удостоверение НОЧУО "Актион-МЦФЭР", "Речевое развитие детей дошкольного возраста: технологии и направления работы воспитателя» по ФГОС ДО", 72 ч., январь-февраль, 2022 г.    - удостоверение ООО "Классическая академия РФ" " Ключевые компетенции воспитателя как основа успешного внедрения новой ФОП ДО 2023", 2023г, 144ч 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42г5мес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38л10мес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ГАУ ДПО "Институт развития образования Иркутской области", "Вопросы совершенствования норм и условий полноценного фнукционирования и развития русского языка как государственного языка РФ: вопросы обучения дошкольников русского языка", 36 ч, апрель, 2020г. </w:t>
            </w:r>
            <w:r w:rsidRPr="009F41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Арапчыт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Ч.О.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студентка 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4л 7мес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F41E9" w:rsidRPr="009F41E9" w:rsidTr="009F41E9">
        <w:tc>
          <w:tcPr>
            <w:tcW w:w="696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785" w:type="dxa"/>
          </w:tcPr>
          <w:p w:rsidR="00A34E08" w:rsidRPr="009F41E9" w:rsidRDefault="00A34E08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Шимит-оол </w:t>
            </w:r>
            <w:r w:rsidR="00ED0A5A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  <w:tc>
          <w:tcPr>
            <w:tcW w:w="162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и методика дошк.образ. </w:t>
            </w:r>
          </w:p>
        </w:tc>
        <w:tc>
          <w:tcPr>
            <w:tcW w:w="1275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15л3мес</w:t>
            </w:r>
          </w:p>
        </w:tc>
        <w:tc>
          <w:tcPr>
            <w:tcW w:w="1276" w:type="dxa"/>
          </w:tcPr>
          <w:p w:rsidR="00A34E08" w:rsidRPr="009F41E9" w:rsidRDefault="00A34E08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12л9мес</w:t>
            </w:r>
          </w:p>
        </w:tc>
        <w:tc>
          <w:tcPr>
            <w:tcW w:w="5918" w:type="dxa"/>
          </w:tcPr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НОЧУО "Актион-МЦФЭР  Y47 детей дошкольного возраста: технологии и направления работы воспитателя» по ФГОС ДО 72 ч., январь, 2022 г.                                         </w:t>
            </w:r>
          </w:p>
          <w:p w:rsidR="00A34E08" w:rsidRPr="009F41E9" w:rsidRDefault="00A34E08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E08" w:rsidRPr="00A34E08" w:rsidRDefault="00A34E08" w:rsidP="00A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34E08" w:rsidRPr="00A34E08" w:rsidSect="00A34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AD" w:rsidRDefault="00E965AD" w:rsidP="00A34E08">
      <w:pPr>
        <w:spacing w:after="0" w:line="240" w:lineRule="auto"/>
      </w:pPr>
      <w:r>
        <w:separator/>
      </w:r>
    </w:p>
  </w:endnote>
  <w:endnote w:type="continuationSeparator" w:id="0">
    <w:p w:rsidR="00E965AD" w:rsidRDefault="00E965AD" w:rsidP="00A3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AD" w:rsidRDefault="00E965AD" w:rsidP="00A34E08">
      <w:pPr>
        <w:spacing w:after="0" w:line="240" w:lineRule="auto"/>
      </w:pPr>
      <w:r>
        <w:separator/>
      </w:r>
    </w:p>
  </w:footnote>
  <w:footnote w:type="continuationSeparator" w:id="0">
    <w:p w:rsidR="00E965AD" w:rsidRDefault="00E965AD" w:rsidP="00A34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8C"/>
    <w:rsid w:val="00675C71"/>
    <w:rsid w:val="009F41E9"/>
    <w:rsid w:val="009F73EF"/>
    <w:rsid w:val="00A34E08"/>
    <w:rsid w:val="00B30380"/>
    <w:rsid w:val="00B677F2"/>
    <w:rsid w:val="00E74111"/>
    <w:rsid w:val="00E965AD"/>
    <w:rsid w:val="00ED0A5A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4520"/>
  <w15:chartTrackingRefBased/>
  <w15:docId w15:val="{56FC4D1A-31E1-495E-8073-417363D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E08"/>
  </w:style>
  <w:style w:type="paragraph" w:styleId="a5">
    <w:name w:val="footer"/>
    <w:basedOn w:val="a"/>
    <w:link w:val="a6"/>
    <w:uiPriority w:val="99"/>
    <w:unhideWhenUsed/>
    <w:rsid w:val="00A3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E08"/>
  </w:style>
  <w:style w:type="table" w:styleId="a7">
    <w:name w:val="Table Grid"/>
    <w:basedOn w:val="a1"/>
    <w:uiPriority w:val="39"/>
    <w:rsid w:val="00A3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1066-B7FD-4C78-998D-07F3C87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4</cp:revision>
  <dcterms:created xsi:type="dcterms:W3CDTF">2024-02-26T08:22:00Z</dcterms:created>
  <dcterms:modified xsi:type="dcterms:W3CDTF">2024-03-06T00:47:00Z</dcterms:modified>
</cp:coreProperties>
</file>